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40940" w14:textId="77777777" w:rsidR="00CB3D8A" w:rsidRPr="00CB3D8A" w:rsidRDefault="00CB3D8A" w:rsidP="00CB3D8A">
      <w:pPr>
        <w:jc w:val="center"/>
        <w:rPr>
          <w:rFonts w:ascii="Times New Roman" w:hAnsi="Times New Roman"/>
          <w:bCs/>
          <w:lang w:val="ru-RU"/>
        </w:rPr>
      </w:pPr>
      <w:r w:rsidRPr="00CB3D8A">
        <w:rPr>
          <w:rFonts w:ascii="Times New Roman" w:hAnsi="Times New Roman"/>
          <w:b/>
          <w:bCs/>
          <w:lang w:val="sr-Cyrl-CS"/>
        </w:rPr>
        <w:t>Табела 5.2.</w:t>
      </w:r>
      <w:r w:rsidRPr="00CB3D8A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0463A024" w14:textId="77777777" w:rsidR="00CB3D8A" w:rsidRPr="00CB3D8A" w:rsidRDefault="00CB3D8A" w:rsidP="00CB3D8A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7"/>
        <w:gridCol w:w="1881"/>
        <w:gridCol w:w="1113"/>
        <w:gridCol w:w="1902"/>
        <w:gridCol w:w="1199"/>
      </w:tblGrid>
      <w:tr w:rsidR="00CB3D8A" w:rsidRPr="00CB3D8A" w14:paraId="7D1F4DF7" w14:textId="77777777" w:rsidTr="00304AB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327EB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CB3D8A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CB3D8A">
              <w:rPr>
                <w:rFonts w:ascii="Times New Roman" w:hAnsi="Times New Roman"/>
                <w:b/>
                <w:bCs/>
              </w:rPr>
              <w:t xml:space="preserve"> ОАС </w:t>
            </w:r>
            <w:r w:rsidRPr="00CB3D8A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r w:rsidRPr="00CB3D8A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CB3D8A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CB3D8A">
              <w:rPr>
                <w:rFonts w:ascii="Times New Roman" w:hAnsi="Times New Roman"/>
                <w:bCs/>
                <w:lang w:val="sr-Cyrl-CS"/>
              </w:rPr>
              <w:t>Г</w:t>
            </w:r>
            <w:r w:rsidRPr="00CB3D8A">
              <w:rPr>
                <w:rFonts w:ascii="Times New Roman" w:hAnsi="Times New Roman"/>
                <w:bCs/>
              </w:rPr>
              <w:t>рафика, Сликарство, Вајарство, Нови медији</w:t>
            </w:r>
          </w:p>
        </w:tc>
      </w:tr>
      <w:tr w:rsidR="00CB3D8A" w:rsidRPr="00CB3D8A" w14:paraId="3448B96F" w14:textId="77777777" w:rsidTr="00304AB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EF6A4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CB3D8A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 </w:t>
            </w:r>
            <w:r w:rsidRPr="00CB3D8A">
              <w:rPr>
                <w:rFonts w:ascii="Times New Roman" w:hAnsi="Times New Roman"/>
                <w:b/>
                <w:bCs/>
                <w:lang w:val="sr-Cyrl-BA"/>
              </w:rPr>
              <w:t>Сликање 2</w:t>
            </w:r>
            <w:r w:rsidRPr="00CB3D8A">
              <w:rPr>
                <w:rFonts w:ascii="Times New Roman" w:hAnsi="Times New Roman"/>
                <w:bCs/>
              </w:rPr>
              <w:t xml:space="preserve"> </w:t>
            </w:r>
          </w:p>
        </w:tc>
      </w:tr>
      <w:tr w:rsidR="00CB3D8A" w:rsidRPr="00CB3D8A" w14:paraId="1AFBFD21" w14:textId="77777777" w:rsidTr="00304AB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EB894" w14:textId="5D738A82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BA"/>
              </w:rPr>
            </w:pPr>
            <w:r w:rsidRPr="00CB3D8A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CB3D8A">
              <w:rPr>
                <w:rFonts w:ascii="Times New Roman" w:hAnsi="Times New Roman"/>
                <w:b/>
                <w:bCs/>
              </w:rPr>
              <w:t>/наставници</w:t>
            </w:r>
            <w:r w:rsidRPr="00CB3D8A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</w:t>
            </w:r>
            <w:r w:rsidRPr="00CB3D8A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CB3D8A">
              <w:rPr>
                <w:rFonts w:ascii="Times New Roman" w:hAnsi="Times New Roman"/>
                <w:b/>
                <w:bCs/>
              </w:rPr>
              <w:t xml:space="preserve"> </w:t>
            </w:r>
            <w:r w:rsidRPr="00CB3D8A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 xml:space="preserve">Миливој Павловић, </w:t>
            </w:r>
            <w:r w:rsidRPr="00CB3D8A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>Ликовна култура 2</w:t>
            </w:r>
          </w:p>
        </w:tc>
      </w:tr>
      <w:tr w:rsidR="00CB3D8A" w:rsidRPr="00CB3D8A" w14:paraId="0DB0857F" w14:textId="77777777" w:rsidTr="00304AB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A9C06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CB3D8A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CB3D8A">
              <w:rPr>
                <w:rFonts w:ascii="Times New Roman" w:hAnsi="Times New Roman"/>
                <w:b/>
                <w:bCs/>
              </w:rPr>
              <w:t xml:space="preserve">  Изборни</w:t>
            </w:r>
          </w:p>
        </w:tc>
      </w:tr>
      <w:tr w:rsidR="00CB3D8A" w:rsidRPr="00CB3D8A" w14:paraId="7B58B09F" w14:textId="77777777" w:rsidTr="00304AB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2184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CB3D8A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CB3D8A">
              <w:rPr>
                <w:rFonts w:ascii="Times New Roman" w:hAnsi="Times New Roman"/>
                <w:b/>
                <w:bCs/>
              </w:rPr>
              <w:t>3 (3. год. ОАС), 6 (4. год. ОАС), 4 (MАС)</w:t>
            </w:r>
          </w:p>
        </w:tc>
      </w:tr>
      <w:tr w:rsidR="00CB3D8A" w:rsidRPr="00CB3D8A" w14:paraId="11908B3E" w14:textId="77777777" w:rsidTr="00304AB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CC4A4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CB3D8A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 w:rsidRPr="00CB3D8A">
              <w:rPr>
                <w:rFonts w:ascii="Times New Roman" w:hAnsi="Times New Roman"/>
                <w:b/>
                <w:bCs/>
              </w:rPr>
              <w:t>у</w:t>
            </w:r>
            <w:r w:rsidRPr="00CB3D8A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CB3D8A">
              <w:rPr>
                <w:rFonts w:ascii="Times New Roman" w:hAnsi="Times New Roman"/>
                <w:b/>
                <w:bCs/>
              </w:rPr>
              <w:t xml:space="preserve"> 6. или 8. семестар ОАС, 2. семестар МАС</w:t>
            </w:r>
          </w:p>
        </w:tc>
      </w:tr>
      <w:tr w:rsidR="00CB3D8A" w:rsidRPr="00CB3D8A" w14:paraId="748A898F" w14:textId="77777777" w:rsidTr="00304AB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796A1" w14:textId="0407C8F6" w:rsidR="00CB3D8A" w:rsidRPr="00CB3D8A" w:rsidRDefault="00CB3D8A" w:rsidP="00CB3D8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CB3D8A">
              <w:rPr>
                <w:rFonts w:ascii="Times New Roman" w:hAnsi="Times New Roman"/>
                <w:b/>
                <w:bCs/>
                <w:lang w:val="sr-Cyrl-CS"/>
              </w:rPr>
              <w:t>Циљ предмета:</w:t>
            </w:r>
            <w:r w:rsidRPr="00CB3D8A">
              <w:rPr>
                <w:rFonts w:ascii="Times New Roman" w:hAnsi="Times New Roman"/>
              </w:rPr>
              <w:t xml:space="preserve"> </w:t>
            </w:r>
            <w:r w:rsidRPr="00CB3D8A">
              <w:rPr>
                <w:rFonts w:ascii="Times New Roman" w:hAnsi="Times New Roman"/>
                <w:lang w:val="ru-RU"/>
              </w:rPr>
              <w:t>је да уведе студента у различите начине представљања појединих тема и жанрова у ликовним уметностима као и да га оспособи да у репродуктивним визуелним медијима препознаје и креативно користи ликовни језик.</w:t>
            </w:r>
          </w:p>
        </w:tc>
      </w:tr>
      <w:tr w:rsidR="00CB3D8A" w:rsidRPr="00CB3D8A" w14:paraId="698AC81E" w14:textId="77777777" w:rsidTr="00304AB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C2272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CB3D8A">
              <w:rPr>
                <w:rFonts w:ascii="Times New Roman" w:hAnsi="Times New Roman"/>
                <w:b/>
                <w:bCs/>
                <w:lang w:val="sr-Cyrl-CS"/>
              </w:rPr>
              <w:t>Исход предмета:</w:t>
            </w:r>
            <w:r w:rsidRPr="00CB3D8A">
              <w:rPr>
                <w:rFonts w:ascii="Times New Roman" w:hAnsi="Times New Roman"/>
                <w:lang w:val="sr-Cyrl-RS"/>
              </w:rPr>
              <w:t xml:space="preserve"> </w:t>
            </w:r>
          </w:p>
          <w:p w14:paraId="66340D08" w14:textId="1DEC5D86" w:rsidR="00CB3D8A" w:rsidRPr="00CB3D8A" w:rsidRDefault="00CB3D8A" w:rsidP="00CB3D8A">
            <w:pPr>
              <w:jc w:val="both"/>
              <w:rPr>
                <w:rFonts w:ascii="Times New Roman" w:hAnsi="Times New Roman"/>
                <w:lang w:val="sr-Latn-RS"/>
              </w:rPr>
            </w:pPr>
            <w:r w:rsidRPr="00CB3D8A">
              <w:rPr>
                <w:rFonts w:ascii="Times New Roman" w:hAnsi="Times New Roman"/>
                <w:lang w:val="ru-RU"/>
              </w:rPr>
              <w:t>По завршетку наставе и  по остваривању практичних задатака, од студента се очекује да буде у стању да разуме ликовно односно визуелно дело у ширем културном и друштвеном контексту , и да знања и искуства стечена на примерима из ликовне уметности и културе примењује у свом раду  са другим визуелним средствима изражавања</w:t>
            </w:r>
            <w:r w:rsidRPr="00CB3D8A">
              <w:rPr>
                <w:rFonts w:ascii="Times New Roman" w:hAnsi="Times New Roman"/>
                <w:lang w:val="sr-Latn-RS"/>
              </w:rPr>
              <w:t>.</w:t>
            </w:r>
          </w:p>
          <w:p w14:paraId="75E4E74F" w14:textId="77777777" w:rsidR="00CB3D8A" w:rsidRPr="00CB3D8A" w:rsidRDefault="00CB3D8A" w:rsidP="00304ABD">
            <w:pPr>
              <w:jc w:val="both"/>
              <w:rPr>
                <w:rFonts w:ascii="Times New Roman" w:hAnsi="Times New Roman"/>
                <w:lang w:val="sr-Cyrl-RS"/>
              </w:rPr>
            </w:pPr>
          </w:p>
        </w:tc>
      </w:tr>
      <w:tr w:rsidR="00CB3D8A" w:rsidRPr="00CB3D8A" w14:paraId="0AAD5A49" w14:textId="77777777" w:rsidTr="00304AB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16AEA" w14:textId="0F84BDC4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CB3D8A">
              <w:rPr>
                <w:rFonts w:ascii="Times New Roman" w:hAnsi="Times New Roman"/>
                <w:b/>
                <w:bCs/>
                <w:lang w:val="sr-Cyrl-CS"/>
              </w:rPr>
              <w:t>Садржај предмета:</w:t>
            </w:r>
          </w:p>
          <w:p w14:paraId="6EA3BC8B" w14:textId="77777777" w:rsidR="00CB3D8A" w:rsidRPr="00CB3D8A" w:rsidRDefault="00CB3D8A" w:rsidP="00CB3D8A">
            <w:pPr>
              <w:snapToGrid w:val="0"/>
              <w:rPr>
                <w:rFonts w:ascii="Times New Roman" w:eastAsiaTheme="minorHAnsi" w:hAnsi="Times New Roman"/>
                <w:lang w:val="ru-RU"/>
              </w:rPr>
            </w:pPr>
            <w:r w:rsidRPr="00CB3D8A">
              <w:rPr>
                <w:rFonts w:ascii="Times New Roman" w:hAnsi="Times New Roman"/>
                <w:b/>
                <w:i/>
                <w:iCs/>
                <w:lang w:val="sr-Cyrl-CS"/>
              </w:rPr>
              <w:t>Теоријска настава</w:t>
            </w:r>
            <w:r w:rsidRPr="00CB3D8A">
              <w:rPr>
                <w:rFonts w:ascii="Times New Roman" w:hAnsi="Times New Roman"/>
                <w:b/>
                <w:i/>
                <w:iCs/>
              </w:rPr>
              <w:t xml:space="preserve">: </w:t>
            </w:r>
            <w:r w:rsidRPr="00CB3D8A">
              <w:rPr>
                <w:rFonts w:ascii="Times New Roman" w:hAnsi="Times New Roman"/>
                <w:lang w:val="ru-RU"/>
              </w:rPr>
              <w:t xml:space="preserve">У оквиру предмета студенти се кроз теоријска разматрања, непосредан контакт са ликовним делима и кроз практичне вежбе оспособљавају да разумеју и користе ликовни језик на креативан начин у својим професионалним радовима. Методске јединице: Увод у жанрове ликовног изражавања  Људска фигура,  Акт ,  Портрет,  Покрет (Фигура у покрету), Мртва природа,  Пејзаж, Фигура у простору – ентеријер и екстеријер, Жанр сликарство,  Историјско сликарство, Стил, Садржинска анализа  слике,  Односи између различитих визуелних медија, Графика и штампа, Утицај фотографије на сликарство, Однос филма и ликовних уметности, Телевизија и видео уметност, Ликовност дигиталних медија </w:t>
            </w:r>
          </w:p>
          <w:p w14:paraId="6136B43C" w14:textId="1A851DC7" w:rsidR="00CB3D8A" w:rsidRPr="00CB3D8A" w:rsidRDefault="00CB3D8A" w:rsidP="00CB3D8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r w:rsidRPr="00CB3D8A">
              <w:rPr>
                <w:rFonts w:ascii="Times New Roman" w:hAnsi="Times New Roman"/>
                <w:b/>
                <w:i/>
                <w:iCs/>
                <w:lang w:val="sr-Cyrl-CS"/>
              </w:rPr>
              <w:t xml:space="preserve">Практична настава </w:t>
            </w:r>
            <w:r w:rsidRPr="00CB3D8A">
              <w:rPr>
                <w:rFonts w:ascii="Times New Roman" w:hAnsi="Times New Roman"/>
                <w:b/>
                <w:i/>
                <w:iCs/>
                <w:lang w:val="ru-RU"/>
              </w:rPr>
              <w:t xml:space="preserve">: </w:t>
            </w:r>
            <w:r w:rsidRPr="00CB3D8A">
              <w:rPr>
                <w:rFonts w:ascii="Times New Roman" w:hAnsi="Times New Roman"/>
                <w:iCs/>
              </w:rPr>
              <w:t>K</w:t>
            </w:r>
            <w:r w:rsidRPr="00CB3D8A">
              <w:rPr>
                <w:rFonts w:ascii="Times New Roman" w:hAnsi="Times New Roman"/>
                <w:iCs/>
                <w:lang w:val="ru-RU"/>
              </w:rPr>
              <w:t>роз практичне вежбе савлађују  се основе ликовног језика  и студенти се оспособљавају за његову примену у другим визуелним медијима.</w:t>
            </w:r>
          </w:p>
        </w:tc>
      </w:tr>
      <w:tr w:rsidR="00CB3D8A" w:rsidRPr="00CB3D8A" w14:paraId="1C41E5D8" w14:textId="77777777" w:rsidTr="00304AB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D58FE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  <w:p w14:paraId="726BE0B6" w14:textId="53DDF349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CB3D8A">
              <w:rPr>
                <w:rFonts w:ascii="Times New Roman" w:hAnsi="Times New Roman"/>
                <w:b/>
                <w:bCs/>
                <w:lang w:val="sr-Cyrl-CS"/>
              </w:rPr>
              <w:t>Литература:</w:t>
            </w:r>
          </w:p>
          <w:p w14:paraId="06B6CC7F" w14:textId="77777777" w:rsidR="00CB3D8A" w:rsidRPr="00CB3D8A" w:rsidRDefault="00CB3D8A" w:rsidP="00CB3D8A">
            <w:pPr>
              <w:pStyle w:val="Literatura"/>
              <w:rPr>
                <w:bCs/>
                <w:sz w:val="22"/>
                <w:szCs w:val="22"/>
                <w:lang w:val="sr-Cyrl-CS"/>
              </w:rPr>
            </w:pPr>
            <w:r w:rsidRPr="00CB3D8A">
              <w:rPr>
                <w:sz w:val="22"/>
                <w:szCs w:val="22"/>
                <w:lang w:val="sr-Cyrl-CS"/>
              </w:rPr>
              <w:t xml:space="preserve">Рудолф </w:t>
            </w:r>
            <w:r w:rsidRPr="00CB3D8A">
              <w:rPr>
                <w:sz w:val="22"/>
                <w:szCs w:val="22"/>
              </w:rPr>
              <w:t>A</w:t>
            </w:r>
            <w:r w:rsidRPr="00CB3D8A">
              <w:rPr>
                <w:sz w:val="22"/>
                <w:szCs w:val="22"/>
                <w:lang w:val="sr-Cyrl-CS"/>
              </w:rPr>
              <w:t>рнхајм, Уметност и визуелно опажање, Универзитет уметности, 1987, 2003.</w:t>
            </w:r>
          </w:p>
          <w:p w14:paraId="2DCFE819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  <w:lang w:val="sr-Cyrl-CS"/>
              </w:rPr>
            </w:pPr>
            <w:r w:rsidRPr="00CB3D8A">
              <w:rPr>
                <w:sz w:val="22"/>
                <w:szCs w:val="22"/>
                <w:lang w:val="sr-Cyrl-CS"/>
              </w:rPr>
              <w:t>Павле Васић, Увод у ликовне уметности, Универзитет уметности, 1982, 1988.</w:t>
            </w:r>
          </w:p>
          <w:p w14:paraId="1C07D742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  <w:lang w:val="fr-FR"/>
              </w:rPr>
            </w:pPr>
            <w:r w:rsidRPr="00CB3D8A">
              <w:rPr>
                <w:sz w:val="22"/>
                <w:szCs w:val="22"/>
                <w:lang w:val="fr-FR"/>
              </w:rPr>
              <w:t>H. W. Janson, Istorija umetnosti, Jugoslavija, 1982; 2005.</w:t>
            </w:r>
          </w:p>
          <w:p w14:paraId="73D9C016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  <w:lang w:val="en-US"/>
              </w:rPr>
            </w:pPr>
            <w:r w:rsidRPr="00CB3D8A">
              <w:rPr>
                <w:sz w:val="22"/>
                <w:szCs w:val="22"/>
              </w:rPr>
              <w:t>H. H. Arnason, Istorija moderne umetnosti, Jugoslavija, 1975.</w:t>
            </w:r>
          </w:p>
          <w:p w14:paraId="03AB0647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</w:rPr>
            </w:pPr>
            <w:r w:rsidRPr="00CB3D8A">
              <w:rPr>
                <w:sz w:val="22"/>
                <w:szCs w:val="22"/>
              </w:rPr>
              <w:t>Žorž Popović, Prostori i objekti spektakla Antika, Građevinski fakultet, 1976.</w:t>
            </w:r>
          </w:p>
          <w:p w14:paraId="531C960D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</w:rPr>
            </w:pPr>
            <w:r w:rsidRPr="00CB3D8A">
              <w:rPr>
                <w:sz w:val="22"/>
                <w:szCs w:val="22"/>
              </w:rPr>
              <w:t>Žorž Popović, Istorija arhitekture pozorišta Jugoslavije i Evrope, Građevinski fakultet, 1986.</w:t>
            </w:r>
          </w:p>
          <w:p w14:paraId="0AB55CC6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</w:rPr>
            </w:pPr>
            <w:r w:rsidRPr="00CB3D8A">
              <w:rPr>
                <w:sz w:val="22"/>
                <w:szCs w:val="22"/>
              </w:rPr>
              <w:t xml:space="preserve">E. H. Gombrich, Umetnost i iluzija, Nolit, 1984.  </w:t>
            </w:r>
          </w:p>
          <w:p w14:paraId="6AB4C88E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</w:rPr>
            </w:pPr>
            <w:r w:rsidRPr="00CB3D8A">
              <w:rPr>
                <w:sz w:val="22"/>
                <w:szCs w:val="22"/>
              </w:rPr>
              <w:t>Zoran Pavlović, Svet boje, Turistička štampa, 1977.</w:t>
            </w:r>
          </w:p>
          <w:p w14:paraId="347EEB5E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</w:rPr>
            </w:pPr>
            <w:r w:rsidRPr="00CB3D8A">
              <w:rPr>
                <w:sz w:val="22"/>
                <w:szCs w:val="22"/>
              </w:rPr>
              <w:t>Umberto Eco, Umetnost i lepo u estetici Srednjeg veka, Svetovi, Novi Sad, 1992.</w:t>
            </w:r>
          </w:p>
          <w:p w14:paraId="041851B0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</w:rPr>
            </w:pPr>
            <w:r w:rsidRPr="00CB3D8A">
              <w:rPr>
                <w:sz w:val="22"/>
                <w:szCs w:val="22"/>
              </w:rPr>
              <w:t>Ernst Kris, Psihoanalitička istraživanja u umetnosti, Kultura, 1970.</w:t>
            </w:r>
          </w:p>
          <w:p w14:paraId="34028CED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  <w:lang w:val="ru-RU"/>
              </w:rPr>
            </w:pPr>
            <w:r w:rsidRPr="00CB3D8A">
              <w:rPr>
                <w:sz w:val="22"/>
                <w:szCs w:val="22"/>
              </w:rPr>
              <w:t>Сузан</w:t>
            </w:r>
            <w:r w:rsidRPr="00CB3D8A">
              <w:rPr>
                <w:sz w:val="22"/>
                <w:szCs w:val="22"/>
                <w:lang w:val="ru-RU"/>
              </w:rPr>
              <w:t xml:space="preserve"> Сонтанг</w:t>
            </w:r>
            <w:r w:rsidRPr="00CB3D8A">
              <w:rPr>
                <w:sz w:val="22"/>
                <w:szCs w:val="22"/>
              </w:rPr>
              <w:t xml:space="preserve">, </w:t>
            </w:r>
            <w:r w:rsidRPr="00CB3D8A">
              <w:rPr>
                <w:sz w:val="22"/>
                <w:szCs w:val="22"/>
                <w:lang w:val="ru-RU"/>
              </w:rPr>
              <w:t>Есеји о фотографији, Радионица СИЦ, 1982.</w:t>
            </w:r>
          </w:p>
          <w:p w14:paraId="60E53E95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  <w:lang w:val="ru-RU"/>
              </w:rPr>
            </w:pPr>
            <w:r w:rsidRPr="00CB3D8A">
              <w:rPr>
                <w:sz w:val="22"/>
                <w:szCs w:val="22"/>
                <w:lang w:val="ru-RU"/>
              </w:rPr>
              <w:t>Валтер Бењамин</w:t>
            </w:r>
            <w:r w:rsidRPr="00CB3D8A">
              <w:rPr>
                <w:sz w:val="22"/>
                <w:szCs w:val="22"/>
              </w:rPr>
              <w:t xml:space="preserve">, </w:t>
            </w:r>
            <w:r w:rsidRPr="00CB3D8A">
              <w:rPr>
                <w:sz w:val="22"/>
                <w:szCs w:val="22"/>
                <w:lang w:val="ru-RU"/>
              </w:rPr>
              <w:t xml:space="preserve">Есеји, Нолит, 1974. </w:t>
            </w:r>
          </w:p>
          <w:p w14:paraId="559EB5D7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  <w:lang w:val="ru-RU"/>
              </w:rPr>
            </w:pPr>
            <w:r w:rsidRPr="00CB3D8A">
              <w:rPr>
                <w:sz w:val="22"/>
                <w:szCs w:val="22"/>
                <w:lang w:val="ru-RU"/>
              </w:rPr>
              <w:t>Ролан Барт, Светла комора, Рад, 2004.</w:t>
            </w:r>
          </w:p>
          <w:p w14:paraId="44B2DF88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  <w:lang w:val="ru-RU"/>
              </w:rPr>
            </w:pPr>
            <w:r w:rsidRPr="00CB3D8A">
              <w:rPr>
                <w:sz w:val="22"/>
                <w:szCs w:val="22"/>
                <w:lang w:val="ru-RU"/>
              </w:rPr>
              <w:t xml:space="preserve">Пол Bирилио, Машине визије, Нови Сад, Светови, 1993. </w:t>
            </w:r>
          </w:p>
          <w:p w14:paraId="056F51EE" w14:textId="77777777" w:rsidR="00CB3D8A" w:rsidRPr="00CB3D8A" w:rsidRDefault="00CB3D8A" w:rsidP="00CB3D8A">
            <w:pPr>
              <w:pStyle w:val="Literatura"/>
              <w:rPr>
                <w:sz w:val="22"/>
                <w:szCs w:val="22"/>
              </w:rPr>
            </w:pPr>
            <w:r w:rsidRPr="00CB3D8A">
              <w:rPr>
                <w:sz w:val="22"/>
                <w:szCs w:val="22"/>
                <w:lang w:val="ru-RU"/>
              </w:rPr>
              <w:t xml:space="preserve">Паскал Бонитзер, Сликарство и филм, Београд, 1997. </w:t>
            </w:r>
          </w:p>
          <w:p w14:paraId="7C3BC6AD" w14:textId="7F0F34F3" w:rsidR="00CB3D8A" w:rsidRPr="00CB3D8A" w:rsidRDefault="00CB3D8A" w:rsidP="00CB3D8A">
            <w:pPr>
              <w:pStyle w:val="Literatura"/>
              <w:rPr>
                <w:sz w:val="22"/>
                <w:szCs w:val="22"/>
              </w:rPr>
            </w:pPr>
            <w:r w:rsidRPr="00CB3D8A">
              <w:rPr>
                <w:sz w:val="22"/>
                <w:szCs w:val="22"/>
                <w:lang w:val="ru-RU"/>
              </w:rPr>
              <w:t>Паскал Бонитзер</w:t>
            </w:r>
            <w:r w:rsidRPr="00CB3D8A">
              <w:rPr>
                <w:sz w:val="22"/>
                <w:szCs w:val="22"/>
              </w:rPr>
              <w:t xml:space="preserve">, </w:t>
            </w:r>
            <w:r w:rsidRPr="00CB3D8A">
              <w:rPr>
                <w:sz w:val="22"/>
                <w:szCs w:val="22"/>
                <w:lang w:val="ru-RU"/>
              </w:rPr>
              <w:t xml:space="preserve">Слепо Поље, 1997. </w:t>
            </w:r>
          </w:p>
        </w:tc>
      </w:tr>
      <w:tr w:rsidR="00CB3D8A" w:rsidRPr="00CB3D8A" w14:paraId="0F1FD4A7" w14:textId="77777777" w:rsidTr="00304AB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B40D9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CB3D8A">
              <w:rPr>
                <w:rFonts w:ascii="Times New Roman" w:hAnsi="Times New Roman"/>
                <w:b/>
                <w:bCs/>
                <w:lang w:val="sr-Cyrl-CS"/>
              </w:rPr>
              <w:t xml:space="preserve">Број часова </w:t>
            </w:r>
            <w:r w:rsidRPr="00CB3D8A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39335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CB3D8A">
              <w:rPr>
                <w:rFonts w:ascii="Times New Roman" w:hAnsi="Times New Roman"/>
                <w:b/>
                <w:lang w:val="sr-Cyrl-CS"/>
              </w:rPr>
              <w:t>Предавања: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331F1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CB3D8A">
              <w:rPr>
                <w:rFonts w:ascii="Times New Roman" w:hAnsi="Times New Roman"/>
                <w:b/>
                <w:lang w:val="sr-Cyrl-CS"/>
              </w:rPr>
              <w:t>Вежбе:</w:t>
            </w:r>
          </w:p>
        </w:tc>
      </w:tr>
      <w:tr w:rsidR="00CB3D8A" w:rsidRPr="00CB3D8A" w14:paraId="7E1E6F68" w14:textId="77777777" w:rsidTr="00304AB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DC5EF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F55AA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CB3D8A">
              <w:rPr>
                <w:rFonts w:ascii="Times New Roman" w:hAnsi="Times New Roman"/>
                <w:b/>
                <w:lang w:val="sr-Cyrl-CS"/>
              </w:rPr>
              <w:t>Самостални истраж. рад: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62D8E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CB3D8A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</w:p>
        </w:tc>
      </w:tr>
      <w:tr w:rsidR="00CB3D8A" w:rsidRPr="00CB3D8A" w14:paraId="3B7299DE" w14:textId="77777777" w:rsidTr="00304AB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412C2" w14:textId="1F059348" w:rsidR="00CB3D8A" w:rsidRPr="00CB3D8A" w:rsidRDefault="00CB3D8A" w:rsidP="00CB3D8A">
            <w:pPr>
              <w:rPr>
                <w:rFonts w:ascii="Times New Roman" w:eastAsiaTheme="minorHAnsi" w:hAnsi="Times New Roman"/>
                <w:lang w:val="ru-RU"/>
              </w:rPr>
            </w:pPr>
            <w:r w:rsidRPr="00CB3D8A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наставе:</w:t>
            </w:r>
            <w:r w:rsidRPr="00CB3D8A">
              <w:rPr>
                <w:rFonts w:ascii="Times New Roman" w:hAnsi="Times New Roman"/>
                <w:lang w:val="ru-RU"/>
              </w:rPr>
              <w:t xml:space="preserve"> Предавања са пројекцијама. Практична настава - вежбе </w:t>
            </w:r>
          </w:p>
          <w:p w14:paraId="1DC06E3A" w14:textId="77777777" w:rsidR="00CB3D8A" w:rsidRPr="00CB3D8A" w:rsidRDefault="00CB3D8A" w:rsidP="00CB3D8A">
            <w:pPr>
              <w:tabs>
                <w:tab w:val="left" w:pos="567"/>
              </w:tabs>
              <w:rPr>
                <w:rFonts w:ascii="Times New Roman" w:hAnsi="Times New Roman"/>
                <w:lang w:val="ru-RU"/>
              </w:rPr>
            </w:pPr>
            <w:r w:rsidRPr="00CB3D8A">
              <w:rPr>
                <w:rFonts w:ascii="Times New Roman" w:hAnsi="Times New Roman"/>
                <w:lang w:val="ru-RU"/>
              </w:rPr>
              <w:lastRenderedPageBreak/>
              <w:t>Обилазак музеја, изложби и релевантних ликовних, филмских , видео представљања.</w:t>
            </w:r>
          </w:p>
          <w:p w14:paraId="0209579B" w14:textId="33EFFD5C" w:rsidR="00CB3D8A" w:rsidRPr="00CB3D8A" w:rsidRDefault="00CB3D8A" w:rsidP="00CB3D8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CB3D8A">
              <w:rPr>
                <w:rFonts w:ascii="Times New Roman" w:hAnsi="Times New Roman"/>
                <w:b/>
                <w:lang w:val="sr-Cyrl-CS"/>
              </w:rPr>
              <w:t>Испит</w:t>
            </w:r>
            <w:r w:rsidRPr="00CB3D8A">
              <w:rPr>
                <w:rFonts w:ascii="Times New Roman" w:hAnsi="Times New Roman"/>
                <w:lang w:val="sr-Cyrl-CS"/>
              </w:rPr>
              <w:t>: састоји се из теоретског и практичног дела: семинар-писани есеј анализа једног уметничког дела по избору), усмена анализа једног непознатог дела, и практични рад (реконструкција једног ликовног дела кроз један од ликовних медија ван матичне катедре)</w:t>
            </w:r>
          </w:p>
        </w:tc>
      </w:tr>
      <w:tr w:rsidR="00CB3D8A" w:rsidRPr="00CB3D8A" w14:paraId="436BBDC4" w14:textId="77777777" w:rsidTr="00304AB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5BB35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CB3D8A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>Оцена  знања (максимални број поена 100)</w:t>
            </w:r>
          </w:p>
        </w:tc>
      </w:tr>
      <w:tr w:rsidR="00CB3D8A" w:rsidRPr="00CB3D8A" w14:paraId="7DEF099C" w14:textId="77777777" w:rsidTr="00304AB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D60E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CB3D8A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FA65C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CB3D8A">
              <w:rPr>
                <w:rFonts w:ascii="Times New Roman" w:hAnsi="Times New Roman"/>
                <w:lang w:val="sr-Cyrl-CS"/>
              </w:rPr>
              <w:t>поена</w:t>
            </w:r>
          </w:p>
          <w:p w14:paraId="740DF800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01D5F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CB3D8A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54A3ABA3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C7C29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CB3D8A">
              <w:rPr>
                <w:rFonts w:ascii="Times New Roman" w:hAnsi="Times New Roman"/>
                <w:lang w:val="sr-Cyrl-CS"/>
              </w:rPr>
              <w:t>поена</w:t>
            </w:r>
          </w:p>
          <w:p w14:paraId="6233F29B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CB3D8A" w:rsidRPr="00CB3D8A" w14:paraId="228532D1" w14:textId="77777777" w:rsidTr="00304AB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095B0" w14:textId="4AF55466" w:rsidR="00CB3D8A" w:rsidRPr="009523EC" w:rsidRDefault="009523EC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BA"/>
              </w:rPr>
            </w:pPr>
            <w:r>
              <w:rPr>
                <w:rFonts w:ascii="Times New Roman" w:hAnsi="Times New Roman"/>
                <w:lang w:val="sr-Cyrl-BA"/>
              </w:rPr>
              <w:t>Активност на часовима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B700E" w14:textId="587B8FF6" w:rsidR="00CB3D8A" w:rsidRPr="00CB3D8A" w:rsidRDefault="009523EC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>
              <w:rPr>
                <w:rFonts w:ascii="Times New Roman" w:hAnsi="Times New Roman"/>
                <w:b/>
                <w:bCs/>
                <w:lang w:val="sr-Cyrl-CS"/>
              </w:rPr>
              <w:t>10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6B13D" w14:textId="76B2AF64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CB3D8A">
              <w:rPr>
                <w:rFonts w:ascii="Times New Roman" w:hAnsi="Times New Roman"/>
                <w:lang w:val="sr-Cyrl-RS"/>
              </w:rPr>
              <w:t xml:space="preserve">Оцењивање и презентација уметничког рада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A3737" w14:textId="4B4EB96D" w:rsidR="00CB3D8A" w:rsidRPr="00CB3D8A" w:rsidRDefault="009523EC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CB3D8A" w:rsidRPr="00CB3D8A" w14:paraId="6BAE3277" w14:textId="77777777" w:rsidTr="00304AB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B3CBD" w14:textId="0BBCDEBA" w:rsidR="00CB3D8A" w:rsidRPr="00CB3D8A" w:rsidRDefault="009523EC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>
              <w:rPr>
                <w:rFonts w:ascii="Times New Roman" w:hAnsi="Times New Roman"/>
                <w:lang w:val="sr-Cyrl-RS"/>
              </w:rPr>
              <w:t>Практични рад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5FD12" w14:textId="40070360" w:rsidR="00CB3D8A" w:rsidRPr="00CB3D8A" w:rsidRDefault="009523EC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>
              <w:rPr>
                <w:rFonts w:ascii="Times New Roman" w:hAnsi="Times New Roman"/>
                <w:b/>
                <w:bCs/>
                <w:lang w:val="sr-Cyrl-CS"/>
              </w:rPr>
              <w:t>30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A7048" w14:textId="77777777" w:rsidR="00CB3D8A" w:rsidRPr="00CB3D8A" w:rsidRDefault="00CB3D8A" w:rsidP="00304ABD">
            <w:pPr>
              <w:tabs>
                <w:tab w:val="left" w:pos="567"/>
                <w:tab w:val="center" w:pos="1399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264B4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CB3D8A" w:rsidRPr="00CB3D8A" w14:paraId="03708E56" w14:textId="77777777" w:rsidTr="00304AB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300B6" w14:textId="30D67790" w:rsidR="00CB3D8A" w:rsidRPr="009523EC" w:rsidRDefault="009523EC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color w:val="FF0000"/>
                <w:lang w:val="sr-Cyrl-CS"/>
              </w:rPr>
            </w:pPr>
            <w:r w:rsidRPr="009523EC">
              <w:rPr>
                <w:rFonts w:ascii="Times New Roman" w:hAnsi="Times New Roman"/>
                <w:lang w:val="sr-Cyrl-CS"/>
              </w:rPr>
              <w:t>Колоквијум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EF4CB" w14:textId="2CF2B912" w:rsidR="00CB3D8A" w:rsidRPr="00CB3D8A" w:rsidRDefault="009523EC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>
              <w:rPr>
                <w:rFonts w:ascii="Times New Roman" w:hAnsi="Times New Roman"/>
                <w:b/>
                <w:bCs/>
                <w:lang w:val="sr-Cyrl-CS"/>
              </w:rPr>
              <w:t>30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2162C" w14:textId="77777777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9445E" w14:textId="7A47D61A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</w:p>
        </w:tc>
      </w:tr>
      <w:tr w:rsidR="00CB3D8A" w:rsidRPr="00CB3D8A" w14:paraId="7F9C8D1D" w14:textId="77777777" w:rsidTr="00304AB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137F6" w14:textId="2E15EA50" w:rsidR="00CB3D8A" w:rsidRPr="00CB3D8A" w:rsidRDefault="00CB3D8A" w:rsidP="00304AB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CB3D8A">
              <w:rPr>
                <w:rFonts w:ascii="Times New Roman" w:hAnsi="Times New Roman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</w:t>
            </w:r>
            <w:r w:rsidR="00862E15">
              <w:rPr>
                <w:rFonts w:ascii="Times New Roman" w:hAnsi="Times New Roman"/>
                <w:lang w:val="sr-Cyrl-CS"/>
              </w:rPr>
              <w:t>и</w:t>
            </w:r>
            <w:r w:rsidRPr="00CB3D8A">
              <w:rPr>
                <w:rFonts w:ascii="Times New Roman" w:hAnsi="Times New Roman"/>
                <w:lang w:val="sr-Cyrl-CS"/>
              </w:rPr>
              <w:t>т, презентација пројекта, семинари итд......</w:t>
            </w:r>
          </w:p>
        </w:tc>
      </w:tr>
    </w:tbl>
    <w:p w14:paraId="33DE8CF1" w14:textId="77777777" w:rsidR="00CB3D8A" w:rsidRPr="00CB3D8A" w:rsidRDefault="00CB3D8A" w:rsidP="00CB3D8A">
      <w:pPr>
        <w:rPr>
          <w:rFonts w:ascii="Times New Roman" w:hAnsi="Times New Roman"/>
          <w:lang w:val="ru-RU"/>
        </w:rPr>
      </w:pPr>
    </w:p>
    <w:p w14:paraId="7BD1D9AE" w14:textId="77777777" w:rsidR="00CB3D8A" w:rsidRPr="00CB3D8A" w:rsidRDefault="00CB3D8A" w:rsidP="00CB3D8A">
      <w:pPr>
        <w:rPr>
          <w:rFonts w:ascii="Times New Roman" w:hAnsi="Times New Roman"/>
        </w:rPr>
      </w:pPr>
    </w:p>
    <w:p w14:paraId="3C98EA23" w14:textId="77777777" w:rsidR="00CB3D8A" w:rsidRPr="00CB3D8A" w:rsidRDefault="00CB3D8A" w:rsidP="00CB3D8A">
      <w:pPr>
        <w:rPr>
          <w:rFonts w:ascii="Times New Roman" w:hAnsi="Times New Roman"/>
        </w:rPr>
      </w:pPr>
    </w:p>
    <w:p w14:paraId="2DAD835C" w14:textId="77777777" w:rsidR="003A7B0B" w:rsidRPr="00CB3D8A" w:rsidRDefault="003A7B0B">
      <w:pPr>
        <w:rPr>
          <w:rFonts w:ascii="Times New Roman" w:hAnsi="Times New Roman"/>
        </w:rPr>
      </w:pPr>
    </w:p>
    <w:sectPr w:rsidR="003A7B0B" w:rsidRPr="00CB3D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1A2E6B"/>
    <w:multiLevelType w:val="hybridMultilevel"/>
    <w:tmpl w:val="75ACC2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E877028"/>
    <w:multiLevelType w:val="hybridMultilevel"/>
    <w:tmpl w:val="CE54E7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BB6786"/>
    <w:multiLevelType w:val="hybridMultilevel"/>
    <w:tmpl w:val="2B247DCC"/>
    <w:lvl w:ilvl="0" w:tplc="5FE2E98C">
      <w:start w:val="4"/>
      <w:numFmt w:val="bullet"/>
      <w:pStyle w:val="Literatura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134FF8"/>
    <w:multiLevelType w:val="hybridMultilevel"/>
    <w:tmpl w:val="3EBAC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B5E"/>
    <w:rsid w:val="003A7B0B"/>
    <w:rsid w:val="00862E15"/>
    <w:rsid w:val="00941B5E"/>
    <w:rsid w:val="009523EC"/>
    <w:rsid w:val="00CB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2040C"/>
  <w15:chartTrackingRefBased/>
  <w15:docId w15:val="{5A37886D-0756-4FAA-AF99-521CC8005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D8A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34"/>
    <w:qFormat/>
    <w:rsid w:val="00CB3D8A"/>
    <w:pPr>
      <w:ind w:left="720"/>
      <w:contextualSpacing/>
    </w:pPr>
  </w:style>
  <w:style w:type="character" w:customStyle="1" w:styleId="LiteraturaChar">
    <w:name w:val="Literatura Char"/>
    <w:basedOn w:val="Podrazumevanifontpasusa"/>
    <w:link w:val="Literatura"/>
    <w:locked/>
    <w:rsid w:val="00CB3D8A"/>
    <w:rPr>
      <w:rFonts w:ascii="Times New Roman" w:eastAsia="Calibri" w:hAnsi="Times New Roman" w:cs="Times New Roman"/>
      <w:sz w:val="20"/>
      <w:szCs w:val="20"/>
    </w:rPr>
  </w:style>
  <w:style w:type="paragraph" w:customStyle="1" w:styleId="Literatura">
    <w:name w:val="Literatura"/>
    <w:basedOn w:val="Pasussalistom"/>
    <w:link w:val="LiteraturaChar"/>
    <w:qFormat/>
    <w:rsid w:val="00CB3D8A"/>
    <w:pPr>
      <w:numPr>
        <w:numId w:val="4"/>
      </w:numPr>
      <w:ind w:left="142" w:hanging="142"/>
    </w:pPr>
    <w:rPr>
      <w:rFonts w:ascii="Times New Roman" w:hAnsi="Times New Roman"/>
      <w:sz w:val="20"/>
      <w:szCs w:val="20"/>
      <w:lang w:val="sr-Latn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3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546</Words>
  <Characters>3113</Characters>
  <Application>Microsoft Office Word</Application>
  <DocSecurity>0</DocSecurity>
  <Lines>25</Lines>
  <Paragraphs>7</Paragraphs>
  <ScaleCrop>false</ScaleCrop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Aleksandra Kučeković</cp:lastModifiedBy>
  <cp:revision>5</cp:revision>
  <dcterms:created xsi:type="dcterms:W3CDTF">2024-08-25T16:15:00Z</dcterms:created>
  <dcterms:modified xsi:type="dcterms:W3CDTF">2024-09-04T18:59:00Z</dcterms:modified>
</cp:coreProperties>
</file>