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D55E54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D55E54">
        <w:rPr>
          <w:rFonts w:ascii="Times New Roman" w:hAnsi="Times New Roman"/>
          <w:b/>
          <w:bCs/>
          <w:lang w:val="sr-Cyrl-CS"/>
        </w:rPr>
        <w:t>Табела 5.2.</w:t>
      </w:r>
      <w:r w:rsidRPr="00D55E54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D55E54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77147E" w:rsidRPr="00D55E54" w14:paraId="4128A522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D55E54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D55E54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D55E54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D55E54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D55E54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D55E54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D55E5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D55E54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D55E5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D55E54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D55E5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D55E54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D55E54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D55E54" w14:paraId="5F9EA7B7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1139AD0B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="00736DAC" w:rsidRPr="00D55E54">
              <w:rPr>
                <w:rFonts w:ascii="Times New Roman" w:hAnsi="Times New Roman"/>
                <w:b/>
                <w:bCs/>
                <w:lang w:val="sr-Cyrl-CS"/>
              </w:rPr>
              <w:t>Зидно сликарство</w:t>
            </w:r>
            <w:r w:rsidR="00D55E54">
              <w:rPr>
                <w:rFonts w:ascii="Times New Roman" w:hAnsi="Times New Roman"/>
                <w:b/>
                <w:bCs/>
                <w:lang w:val="sr-Cyrl-CS"/>
              </w:rPr>
              <w:t xml:space="preserve"> 1</w:t>
            </w:r>
          </w:p>
        </w:tc>
      </w:tr>
      <w:tr w:rsidR="0077147E" w:rsidRPr="00D55E54" w14:paraId="41006834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4456E0AD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D55E54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D55E54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D55E54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D55E54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D55E54">
              <w:rPr>
                <w:rFonts w:ascii="Times New Roman" w:hAnsi="Times New Roman"/>
                <w:b/>
                <w:bCs/>
              </w:rPr>
              <w:t xml:space="preserve">  </w:t>
            </w:r>
            <w:r w:rsidR="00736DAC" w:rsidRPr="00D55E5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Снежана Јовчић </w:t>
            </w:r>
            <w:proofErr w:type="spellStart"/>
            <w:r w:rsidR="00736DAC" w:rsidRPr="00D55E5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Олђа</w:t>
            </w:r>
            <w:proofErr w:type="spellEnd"/>
            <w:r w:rsidR="0023186F" w:rsidRPr="00D55E54">
              <w:rPr>
                <w:rFonts w:ascii="Times New Roman" w:hAnsi="Times New Roman"/>
                <w:b/>
                <w:bCs/>
                <w:color w:val="FF0000"/>
                <w:lang w:val="sr-Latn-RS"/>
              </w:rPr>
              <w:t xml:space="preserve">/ </w:t>
            </w:r>
            <w:r w:rsidR="00E15651" w:rsidRPr="00D55E54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Примена мозаика у јавном простору</w:t>
            </w:r>
            <w:r w:rsidR="006164AD" w:rsidRPr="00D55E5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 </w:t>
            </w:r>
          </w:p>
        </w:tc>
      </w:tr>
      <w:tr w:rsidR="0077147E" w:rsidRPr="00D55E54" w14:paraId="6ECCA29B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6CB03E29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D55E54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D55E54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  <w:r w:rsidR="00E15651" w:rsidRPr="00D55E54">
              <w:rPr>
                <w:rFonts w:ascii="Times New Roman" w:hAnsi="Times New Roman"/>
                <w:b/>
                <w:bCs/>
                <w:lang w:val="sr-Cyrl-RS"/>
              </w:rPr>
              <w:t xml:space="preserve"> </w:t>
            </w:r>
          </w:p>
        </w:tc>
      </w:tr>
      <w:tr w:rsidR="00166C81" w:rsidRPr="00D55E54" w14:paraId="45001BCE" w14:textId="77777777" w:rsidTr="00F03518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6FF62" w14:textId="3CC750F5" w:rsidR="00166C81" w:rsidRPr="00166C81" w:rsidRDefault="00166C81" w:rsidP="00166C8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166C81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166C81">
              <w:rPr>
                <w:rFonts w:ascii="Times New Roman" w:hAnsi="Times New Roman"/>
                <w:b/>
                <w:bCs/>
                <w:lang w:val="sr-Cyrl-RS"/>
              </w:rPr>
              <w:t>3 (3. год. ОАС), 6 (4. год. ОАС)</w:t>
            </w:r>
            <w:r w:rsidRPr="00166C81">
              <w:rPr>
                <w:rFonts w:ascii="Times New Roman" w:hAnsi="Times New Roman"/>
                <w:b/>
                <w:bCs/>
              </w:rPr>
              <w:t xml:space="preserve">, </w:t>
            </w:r>
            <w:r w:rsidRPr="00166C81">
              <w:rPr>
                <w:rFonts w:ascii="Times New Roman" w:hAnsi="Times New Roman"/>
                <w:b/>
                <w:bCs/>
                <w:lang w:val="sr-Cyrl-RS"/>
              </w:rPr>
              <w:t>4 (</w:t>
            </w:r>
            <w:r w:rsidRPr="00166C81">
              <w:rPr>
                <w:rFonts w:ascii="Times New Roman" w:hAnsi="Times New Roman"/>
                <w:b/>
                <w:bCs/>
              </w:rPr>
              <w:t>MАС</w:t>
            </w:r>
            <w:r w:rsidRPr="00166C81">
              <w:rPr>
                <w:rFonts w:ascii="Times New Roman" w:hAnsi="Times New Roman"/>
                <w:b/>
                <w:bCs/>
                <w:lang w:val="sr-Cyrl-RS"/>
              </w:rPr>
              <w:t>)</w:t>
            </w:r>
          </w:p>
        </w:tc>
      </w:tr>
      <w:tr w:rsidR="00166C81" w:rsidRPr="00D55E54" w14:paraId="60060ADE" w14:textId="77777777" w:rsidTr="00D55E54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7996F" w14:textId="45799B13" w:rsidR="00166C81" w:rsidRPr="00166C81" w:rsidRDefault="00166C81" w:rsidP="00166C81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166C81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 w:rsidRPr="00166C81">
              <w:rPr>
                <w:rFonts w:ascii="Times New Roman" w:hAnsi="Times New Roman"/>
                <w:b/>
                <w:bCs/>
              </w:rPr>
              <w:t>у</w:t>
            </w:r>
            <w:r w:rsidRPr="00166C81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166C81">
              <w:rPr>
                <w:rFonts w:ascii="Times New Roman" w:hAnsi="Times New Roman"/>
                <w:b/>
                <w:bCs/>
                <w:lang w:val="sr-Cyrl-RS"/>
              </w:rPr>
              <w:t xml:space="preserve"> </w:t>
            </w:r>
            <w:r w:rsidRPr="00166C81">
              <w:rPr>
                <w:rFonts w:ascii="Times New Roman" w:hAnsi="Times New Roman"/>
                <w:b/>
                <w:bCs/>
              </w:rPr>
              <w:t>6</w:t>
            </w:r>
            <w:r w:rsidRPr="00166C81">
              <w:rPr>
                <w:rFonts w:ascii="Times New Roman" w:hAnsi="Times New Roman"/>
                <w:b/>
                <w:bCs/>
                <w:lang w:val="sr-Cyrl-RS"/>
              </w:rPr>
              <w:t xml:space="preserve">. </w:t>
            </w:r>
            <w:proofErr w:type="spellStart"/>
            <w:r w:rsidRPr="00166C81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166C81">
              <w:rPr>
                <w:rFonts w:ascii="Times New Roman" w:hAnsi="Times New Roman"/>
                <w:b/>
                <w:bCs/>
              </w:rPr>
              <w:t xml:space="preserve"> 8. </w:t>
            </w:r>
            <w:r w:rsidRPr="00166C81">
              <w:rPr>
                <w:rFonts w:ascii="Times New Roman" w:hAnsi="Times New Roman"/>
                <w:b/>
                <w:bCs/>
                <w:lang w:val="sr-Cyrl-RS"/>
              </w:rPr>
              <w:t>семестар</w:t>
            </w:r>
            <w:r w:rsidRPr="00166C81">
              <w:rPr>
                <w:rFonts w:ascii="Times New Roman" w:hAnsi="Times New Roman"/>
                <w:b/>
                <w:bCs/>
              </w:rPr>
              <w:t xml:space="preserve"> ОАС, 2. </w:t>
            </w:r>
            <w:proofErr w:type="spellStart"/>
            <w:r w:rsidRPr="00166C81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166C81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77147E" w:rsidRPr="00D55E54" w14:paraId="7C481062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77777777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Циљ предмета:</w:t>
            </w:r>
          </w:p>
          <w:p w14:paraId="15144280" w14:textId="328A6360" w:rsidR="006164AD" w:rsidRPr="00A50C97" w:rsidRDefault="00F9177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 xml:space="preserve">Упознавање студената са мозаиком као техником зидног сликарства  историјски везаном за </w:t>
            </w:r>
            <w:r w:rsidR="006F0339" w:rsidRPr="00A50C97">
              <w:rPr>
                <w:rFonts w:ascii="Times New Roman" w:hAnsi="Times New Roman"/>
                <w:lang w:val="sr-Cyrl-CS"/>
              </w:rPr>
              <w:t xml:space="preserve">декорисање </w:t>
            </w:r>
            <w:r w:rsidRPr="00A50C97">
              <w:rPr>
                <w:rFonts w:ascii="Times New Roman" w:hAnsi="Times New Roman"/>
                <w:lang w:val="sr-Cyrl-CS"/>
              </w:rPr>
              <w:t>унутрашњих и екстеријерних делова јавних простора, као и са могућностима примене ове технике у савременој  сакралној и профаној архитектури. Кроз теоријска предавања</w:t>
            </w:r>
            <w:r w:rsidR="00E1755D" w:rsidRPr="00A50C97">
              <w:rPr>
                <w:rFonts w:ascii="Times New Roman" w:hAnsi="Times New Roman"/>
                <w:lang w:val="sr-Cyrl-CS"/>
              </w:rPr>
              <w:t xml:space="preserve"> о значајним</w:t>
            </w:r>
            <w:r w:rsidRPr="00A50C97">
              <w:rPr>
                <w:rFonts w:ascii="Times New Roman" w:hAnsi="Times New Roman"/>
                <w:lang w:val="sr-Cyrl-CS"/>
              </w:rPr>
              <w:t xml:space="preserve"> пример</w:t>
            </w:r>
            <w:r w:rsidR="00E1755D" w:rsidRPr="00A50C97">
              <w:rPr>
                <w:rFonts w:ascii="Times New Roman" w:hAnsi="Times New Roman"/>
                <w:lang w:val="sr-Cyrl-CS"/>
              </w:rPr>
              <w:t>има</w:t>
            </w:r>
            <w:r w:rsidRPr="00A50C97">
              <w:rPr>
                <w:rFonts w:ascii="Times New Roman" w:hAnsi="Times New Roman"/>
                <w:lang w:val="sr-Cyrl-CS"/>
              </w:rPr>
              <w:t xml:space="preserve"> из историје уметности и савремене праксе мозаичког </w:t>
            </w:r>
            <w:r w:rsidR="006F0339" w:rsidRPr="00A50C97">
              <w:rPr>
                <w:rFonts w:ascii="Times New Roman" w:hAnsi="Times New Roman"/>
                <w:lang w:val="sr-Cyrl-CS"/>
              </w:rPr>
              <w:t>украшавања</w:t>
            </w:r>
            <w:r w:rsidR="00E1755D" w:rsidRPr="00A50C97">
              <w:rPr>
                <w:rFonts w:ascii="Times New Roman" w:hAnsi="Times New Roman"/>
                <w:lang w:val="sr-Cyrl-CS"/>
              </w:rPr>
              <w:t>, о методама израде мозаика, о материјалима, подлогама, везивима, начинима постављања у архитектонским нишама, као и заштити мозаика од атмосферских утицаја,  студенти стичу неопходна теоријска знања.  К</w:t>
            </w:r>
            <w:r w:rsidR="006F0339" w:rsidRPr="00A50C97">
              <w:rPr>
                <w:rFonts w:ascii="Times New Roman" w:hAnsi="Times New Roman"/>
                <w:lang w:val="sr-Cyrl-CS"/>
              </w:rPr>
              <w:t xml:space="preserve">роз самосталну реализацију мозаика у индиректној или директној методи студенти се оспособљавају за професионалну израду и уградњу мозаика.  </w:t>
            </w:r>
            <w:r w:rsidR="000A7E5E" w:rsidRPr="00A50C97">
              <w:rPr>
                <w:rFonts w:ascii="Times New Roman" w:hAnsi="Times New Roman"/>
                <w:lang w:val="sr-Cyrl-CS"/>
              </w:rPr>
              <w:t>Практични рад уз континуирану коректуру професора обухвата заокружени процес израде мозаика, од цртачке припреме и дефинисања идејног решења, преношења цртежа на привремену подлогу, припреме материјала,  извођачког поступка, до изливања мозаика у малтеру као трајном носиоцу, ретуширања и  импрегнације.</w:t>
            </w:r>
          </w:p>
          <w:p w14:paraId="267F4A09" w14:textId="77777777" w:rsidR="0077147E" w:rsidRPr="00A50C97" w:rsidRDefault="0077147E" w:rsidP="000A7E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77147E" w:rsidRPr="00D55E54" w14:paraId="7A62A851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54997" w14:textId="77777777" w:rsidR="00D8244F" w:rsidRPr="00A50C97" w:rsidRDefault="0077147E" w:rsidP="00D8244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Исход предмета:</w:t>
            </w:r>
          </w:p>
          <w:p w14:paraId="327ACA45" w14:textId="6B83FF66" w:rsidR="003B295B" w:rsidRPr="00A50C97" w:rsidRDefault="003B295B" w:rsidP="00D8244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По завршетку програма изборног предмета студенти су у потпуности оспособљени за самостално професионално извођење уметничких радова у техници мозаика, за реализовање сложених захтева примене мозаика у јавном простору, ентеријеру или екстеријеру.</w:t>
            </w:r>
          </w:p>
          <w:p w14:paraId="4A92BCD2" w14:textId="5B79CB7F" w:rsidR="0077147E" w:rsidRPr="00A50C97" w:rsidRDefault="00403412" w:rsidP="003B29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 xml:space="preserve"> </w:t>
            </w:r>
          </w:p>
        </w:tc>
      </w:tr>
      <w:tr w:rsidR="0077147E" w:rsidRPr="00D55E54" w14:paraId="6ADB9E5D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Садржај предмета:</w:t>
            </w:r>
          </w:p>
          <w:p w14:paraId="71085310" w14:textId="77777777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(по недељама):</w:t>
            </w:r>
          </w:p>
          <w:p w14:paraId="24167DCE" w14:textId="3BF300C4" w:rsidR="00E504FB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1.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</w:t>
            </w:r>
            <w:r w:rsidR="00A81BF3" w:rsidRPr="00A50C97">
              <w:rPr>
                <w:rFonts w:ascii="Times New Roman" w:hAnsi="Times New Roman"/>
                <w:lang w:val="sr-Cyrl-CS"/>
              </w:rPr>
              <w:t>Уводно предавање о мозаику</w:t>
            </w:r>
            <w:r w:rsidR="00E504FB" w:rsidRPr="00A50C97">
              <w:rPr>
                <w:rFonts w:ascii="Times New Roman" w:hAnsi="Times New Roman"/>
                <w:lang w:val="sr-Cyrl-CS"/>
              </w:rPr>
              <w:t xml:space="preserve"> и његовој улози у архитектури јавних простора,  појашњење концепта изборног предмета.</w:t>
            </w:r>
          </w:p>
          <w:p w14:paraId="204AA41C" w14:textId="40F6D75A" w:rsidR="00E15651" w:rsidRPr="00A50C97" w:rsidRDefault="00845991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Упознавање студената са методама израде (индиректна и директна), са савременим материјалима за израду, изливање, уградњу и импрегнацију</w:t>
            </w:r>
            <w:r w:rsidR="00E504FB" w:rsidRPr="00A50C97">
              <w:rPr>
                <w:rFonts w:ascii="Times New Roman" w:hAnsi="Times New Roman"/>
                <w:lang w:val="sr-Cyrl-CS"/>
              </w:rPr>
              <w:t xml:space="preserve"> мозаика</w:t>
            </w:r>
            <w:r w:rsidRPr="00A50C97">
              <w:rPr>
                <w:rFonts w:ascii="Times New Roman" w:hAnsi="Times New Roman"/>
                <w:lang w:val="sr-Cyrl-CS"/>
              </w:rPr>
              <w:t xml:space="preserve">. </w:t>
            </w:r>
          </w:p>
          <w:p w14:paraId="0715ECC2" w14:textId="58B06266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2.</w:t>
            </w:r>
            <w:r w:rsidR="00C325B4" w:rsidRPr="00A50C97">
              <w:rPr>
                <w:rFonts w:ascii="Times New Roman" w:hAnsi="Times New Roman"/>
                <w:lang w:val="sr-Cyrl-CS"/>
              </w:rPr>
              <w:t xml:space="preserve"> </w:t>
            </w:r>
            <w:r w:rsidR="00021405" w:rsidRPr="00A50C97">
              <w:rPr>
                <w:rFonts w:ascii="Times New Roman" w:hAnsi="Times New Roman"/>
                <w:lang w:val="sr-Cyrl-CS"/>
              </w:rPr>
              <w:t>Дефинисање индивидуалних задатака, п</w:t>
            </w:r>
            <w:r w:rsidR="00C325B4" w:rsidRPr="00A50C97">
              <w:rPr>
                <w:rFonts w:ascii="Times New Roman" w:hAnsi="Times New Roman"/>
                <w:lang w:val="sr-Cyrl-CS"/>
              </w:rPr>
              <w:t>рипрема и одабир идејних решења за самосталну реализацију мозаика</w:t>
            </w:r>
            <w:r w:rsidR="00E504FB" w:rsidRPr="00A50C97">
              <w:rPr>
                <w:rFonts w:ascii="Times New Roman" w:hAnsi="Times New Roman"/>
                <w:lang w:val="sr-Cyrl-CS"/>
              </w:rPr>
              <w:t>.</w:t>
            </w:r>
          </w:p>
          <w:p w14:paraId="6F2880FA" w14:textId="155C34AC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3.</w:t>
            </w:r>
            <w:r w:rsidR="00E504FB" w:rsidRPr="00A50C97">
              <w:rPr>
                <w:rFonts w:ascii="Times New Roman" w:hAnsi="Times New Roman"/>
                <w:lang w:val="sr-Cyrl-CS"/>
              </w:rPr>
              <w:t xml:space="preserve"> П</w:t>
            </w:r>
            <w:r w:rsidR="00C325B4" w:rsidRPr="00A50C97">
              <w:rPr>
                <w:rFonts w:ascii="Times New Roman" w:hAnsi="Times New Roman"/>
                <w:lang w:val="sr-Cyrl-CS"/>
              </w:rPr>
              <w:t xml:space="preserve">рипрема материјала, подлога, везива, алата 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 </w:t>
            </w:r>
          </w:p>
          <w:p w14:paraId="7FE8E0FD" w14:textId="5CB6DF1D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4.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240C58F3" w14:textId="2792AFAE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5.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Самостални рад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на извођењу мозаика  </w:t>
            </w:r>
          </w:p>
          <w:p w14:paraId="08BD32AE" w14:textId="0AB8F1EC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6.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5D4DECDD" w14:textId="6F0B3F1F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7.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Самостални рад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на извођењу мозаика</w:t>
            </w:r>
          </w:p>
          <w:p w14:paraId="1184C835" w14:textId="3BC14B87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8.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2E015EA4" w14:textId="21E58697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9.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Самостални рад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на извођењу мозаика</w:t>
            </w:r>
          </w:p>
          <w:p w14:paraId="059874B3" w14:textId="33BB283F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10.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44C1B691" w14:textId="2188621F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11.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Самостални рад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на извођењу мозаика</w:t>
            </w:r>
          </w:p>
          <w:p w14:paraId="5685B3B6" w14:textId="015396B3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12.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624C418E" w14:textId="301975EC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13.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Самостални рад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на извођењу мозаика</w:t>
            </w:r>
          </w:p>
          <w:p w14:paraId="227BC8C4" w14:textId="02C04C9B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lastRenderedPageBreak/>
              <w:t>14.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</w:t>
            </w:r>
            <w:r w:rsidR="00E50E72" w:rsidRPr="00A50C97">
              <w:rPr>
                <w:rFonts w:ascii="Times New Roman" w:hAnsi="Times New Roman"/>
                <w:lang w:val="sr-Cyrl-CS"/>
              </w:rPr>
              <w:t>Завршни технолошки процес израде мозаика, изливање, прање,</w:t>
            </w:r>
            <w:r w:rsidR="003410E2" w:rsidRPr="00A50C97">
              <w:rPr>
                <w:rFonts w:ascii="Times New Roman" w:hAnsi="Times New Roman"/>
                <w:lang w:val="sr-Cyrl-CS"/>
              </w:rPr>
              <w:t xml:space="preserve"> ретуширање и </w:t>
            </w:r>
            <w:r w:rsidR="00E50E72" w:rsidRPr="00A50C97">
              <w:rPr>
                <w:rFonts w:ascii="Times New Roman" w:hAnsi="Times New Roman"/>
                <w:lang w:val="sr-Cyrl-CS"/>
              </w:rPr>
              <w:t xml:space="preserve"> импрегнација мозаика</w:t>
            </w:r>
          </w:p>
          <w:p w14:paraId="01D1DB6D" w14:textId="5C34D475" w:rsidR="0077147E" w:rsidRPr="00A50C9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50C97">
              <w:rPr>
                <w:rFonts w:ascii="Times New Roman" w:hAnsi="Times New Roman"/>
                <w:lang w:val="sr-Cyrl-CS"/>
              </w:rPr>
              <w:t>15.</w:t>
            </w:r>
            <w:r w:rsidR="00736DAC" w:rsidRPr="00A50C97">
              <w:rPr>
                <w:rFonts w:ascii="Times New Roman" w:hAnsi="Times New Roman"/>
                <w:lang w:val="sr-Cyrl-CS"/>
              </w:rPr>
              <w:t xml:space="preserve"> Презентовање рада и оцењивање</w:t>
            </w:r>
          </w:p>
        </w:tc>
      </w:tr>
      <w:tr w:rsidR="0077147E" w:rsidRPr="00D55E54" w14:paraId="4F6EB52C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Литература </w:t>
            </w:r>
          </w:p>
          <w:p w14:paraId="0A147556" w14:textId="5DBD678E" w:rsidR="0077147E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  <w:r w:rsidRPr="00D55E54">
              <w:rPr>
                <w:rFonts w:ascii="Times New Roman" w:hAnsi="Times New Roman"/>
                <w:lang w:val="sr-Cyrl-RS"/>
              </w:rPr>
              <w:t xml:space="preserve">Сликарска технологија, Ж. </w:t>
            </w:r>
            <w:proofErr w:type="spellStart"/>
            <w:r w:rsidRPr="00D55E54">
              <w:rPr>
                <w:rFonts w:ascii="Times New Roman" w:hAnsi="Times New Roman"/>
                <w:lang w:val="sr-Cyrl-RS"/>
              </w:rPr>
              <w:t>Турински</w:t>
            </w:r>
            <w:proofErr w:type="spellEnd"/>
            <w:r w:rsidRPr="00D55E54">
              <w:rPr>
                <w:rFonts w:ascii="Times New Roman" w:hAnsi="Times New Roman"/>
                <w:lang w:val="sr-Cyrl-RS"/>
              </w:rPr>
              <w:t>, Универзитет уметности, Београд 1990.</w:t>
            </w:r>
          </w:p>
          <w:p w14:paraId="144F15D7" w14:textId="379C9610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  <w:r w:rsidRPr="00D55E54">
              <w:rPr>
                <w:rFonts w:ascii="Times New Roman" w:hAnsi="Times New Roman"/>
                <w:lang w:val="sr-Cyrl-RS"/>
              </w:rPr>
              <w:t>Технологија сликарства, вајарства и иконографија, Н. Бркић, Универзитет уметности, Београд 1984.</w:t>
            </w:r>
          </w:p>
          <w:p w14:paraId="61C500D2" w14:textId="2B25CE58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  <w:r w:rsidRPr="00D55E54">
              <w:rPr>
                <w:rFonts w:ascii="Times New Roman" w:hAnsi="Times New Roman"/>
                <w:lang w:val="sr-Cyrl-RS"/>
              </w:rPr>
              <w:t xml:space="preserve">Сликарство: методе сликања и материјали, М. </w:t>
            </w:r>
            <w:proofErr w:type="spellStart"/>
            <w:r w:rsidRPr="00D55E54">
              <w:rPr>
                <w:rFonts w:ascii="Times New Roman" w:hAnsi="Times New Roman"/>
                <w:lang w:val="sr-Cyrl-RS"/>
              </w:rPr>
              <w:t>Крајгер-Хозо</w:t>
            </w:r>
            <w:proofErr w:type="spellEnd"/>
            <w:r w:rsidRPr="00D55E54">
              <w:rPr>
                <w:rFonts w:ascii="Times New Roman" w:hAnsi="Times New Roman"/>
                <w:lang w:val="sr-Cyrl-RS"/>
              </w:rPr>
              <w:t>, Свјетлост, Сарајево, 1991.</w:t>
            </w:r>
          </w:p>
          <w:p w14:paraId="4B8287F8" w14:textId="20F07673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  <w:r w:rsidRPr="00D55E54">
              <w:rPr>
                <w:rFonts w:ascii="Times New Roman" w:hAnsi="Times New Roman"/>
                <w:lang w:val="sr-Cyrl-RS"/>
              </w:rPr>
              <w:t>Стари сликарски приручници, М. Медић, Завод За заштиту споменика културе, Београд 1999.</w:t>
            </w:r>
          </w:p>
          <w:p w14:paraId="10E64B79" w14:textId="1785DF58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Latn-RS"/>
              </w:rPr>
            </w:pPr>
            <w:proofErr w:type="spellStart"/>
            <w:r w:rsidRPr="00D55E54">
              <w:rPr>
                <w:rFonts w:ascii="Times New Roman" w:hAnsi="Times New Roman"/>
                <w:lang w:val="sr-Latn-RS"/>
              </w:rPr>
              <w:t>Practical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Mosaic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, H.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Unger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>, Studio Vista, 1968.</w:t>
            </w:r>
          </w:p>
          <w:p w14:paraId="7B04A8ED" w14:textId="54196354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Latn-RS"/>
              </w:rPr>
            </w:pPr>
            <w:proofErr w:type="spellStart"/>
            <w:r w:rsidRPr="00D55E54">
              <w:rPr>
                <w:rFonts w:ascii="Times New Roman" w:hAnsi="Times New Roman"/>
                <w:lang w:val="sr-Latn-RS"/>
              </w:rPr>
              <w:t>The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Art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of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making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mosaic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, L.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Jenkins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and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B.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Mills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, D. Van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Nostrand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Co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Inc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D55E54">
              <w:rPr>
                <w:rFonts w:ascii="Times New Roman" w:hAnsi="Times New Roman"/>
                <w:lang w:val="sr-Latn-RS"/>
              </w:rPr>
              <w:t>Princeston</w:t>
            </w:r>
            <w:proofErr w:type="spellEnd"/>
            <w:r w:rsidRPr="00D55E54">
              <w:rPr>
                <w:rFonts w:ascii="Times New Roman" w:hAnsi="Times New Roman"/>
                <w:lang w:val="sr-Latn-RS"/>
              </w:rPr>
              <w:t>, New Jork 1995.</w:t>
            </w:r>
          </w:p>
          <w:p w14:paraId="4A10019F" w14:textId="77777777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</w:p>
          <w:p w14:paraId="21C86CB8" w14:textId="77777777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</w:p>
          <w:p w14:paraId="5FCCD0AF" w14:textId="77777777" w:rsidR="0023186F" w:rsidRPr="00D55E54" w:rsidRDefault="0023186F" w:rsidP="001E30B0">
            <w:pPr>
              <w:tabs>
                <w:tab w:val="left" w:pos="567"/>
              </w:tabs>
              <w:rPr>
                <w:rFonts w:ascii="Times New Roman" w:hAnsi="Times New Roman"/>
                <w:lang w:val="sr-Cyrl-RS"/>
              </w:rPr>
            </w:pPr>
          </w:p>
        </w:tc>
      </w:tr>
      <w:tr w:rsidR="0077147E" w:rsidRPr="00D55E54" w14:paraId="328EC0C4" w14:textId="77777777" w:rsidTr="000D0A8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D55E54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D55E54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D55E54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77147E" w:rsidRPr="00D55E54" w14:paraId="76FC8F8A" w14:textId="77777777" w:rsidTr="000D0A8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D55E54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D55E54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D55E54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D55E54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7147E" w:rsidRPr="00D55E54" w14:paraId="6645E4C9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77147E" w:rsidRPr="00D55E54" w14:paraId="5F128B78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7147E" w:rsidRPr="00D55E54" w14:paraId="2C1F9DE5" w14:textId="77777777" w:rsidTr="000D0A8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D55E54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D55E54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D55E54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D55E54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7147E" w:rsidRPr="00D55E54" w14:paraId="5CD74908" w14:textId="77777777" w:rsidTr="000D0A8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27D01B6D" w:rsidR="0077147E" w:rsidRPr="00D55E54" w:rsidRDefault="000D0A8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D55E54">
              <w:rPr>
                <w:rFonts w:ascii="Times New Roman" w:hAnsi="Times New Roman"/>
              </w:rPr>
              <w:t>Редово</w:t>
            </w:r>
            <w:proofErr w:type="spellEnd"/>
            <w:r w:rsidRPr="00D55E54">
              <w:rPr>
                <w:rFonts w:ascii="Times New Roman" w:hAnsi="Times New Roman"/>
              </w:rPr>
              <w:t xml:space="preserve"> </w:t>
            </w:r>
            <w:r w:rsidRPr="00D55E54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D55E54">
              <w:rPr>
                <w:rFonts w:ascii="Times New Roman" w:hAnsi="Times New Roman"/>
              </w:rPr>
              <w:t>похађање</w:t>
            </w:r>
            <w:proofErr w:type="spellEnd"/>
            <w:r w:rsidRPr="00D55E54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4042E532" w:rsidR="0077147E" w:rsidRPr="00D55E54" w:rsidRDefault="002F040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D55E54">
              <w:rPr>
                <w:rFonts w:ascii="Times New Roman" w:hAnsi="Times New Roman"/>
                <w:b/>
                <w:bCs/>
                <w:lang w:val="sr-Latn-R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084148BC" w:rsidR="0077147E" w:rsidRPr="00D55E54" w:rsidRDefault="000D0A8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D55E54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26305B42" w:rsidR="0077147E" w:rsidRPr="00D55E54" w:rsidRDefault="000D0A8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Latn-RS"/>
              </w:rPr>
            </w:pPr>
            <w:r w:rsidRPr="00D55E54">
              <w:rPr>
                <w:rFonts w:ascii="Times New Roman" w:hAnsi="Times New Roman"/>
                <w:b/>
                <w:iCs/>
                <w:lang w:val="sr-Latn-RS"/>
              </w:rPr>
              <w:t>30</w:t>
            </w:r>
          </w:p>
        </w:tc>
      </w:tr>
      <w:tr w:rsidR="0077147E" w:rsidRPr="00D55E54" w14:paraId="486651FE" w14:textId="77777777" w:rsidTr="000D0A8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1FCBF1BB" w:rsidR="0077147E" w:rsidRPr="00D55E54" w:rsidRDefault="000D0A8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D55E54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615F8ABA" w:rsidR="0077147E" w:rsidRPr="00D55E54" w:rsidRDefault="002F040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D55E54">
              <w:rPr>
                <w:rFonts w:ascii="Times New Roman" w:hAnsi="Times New Roman"/>
                <w:b/>
                <w:bCs/>
                <w:lang w:val="sr-Latn-R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6E05496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7147E" w:rsidRPr="00D55E54" w14:paraId="10A070AA" w14:textId="77777777" w:rsidTr="000D0A8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D55E54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5BB2D4B3" w:rsidR="0077147E" w:rsidRPr="00D55E54" w:rsidRDefault="008C08E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D55E54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7696C53E" w:rsidR="0077147E" w:rsidRPr="00D55E54" w:rsidRDefault="008C08E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D55E54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D55E54" w14:paraId="34190F29" w14:textId="77777777" w:rsidTr="000D0A8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D55E54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D55E54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D55E54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D55E54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D55E54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D55E54" w:rsidRDefault="0077147E" w:rsidP="0077147E">
      <w:pPr>
        <w:rPr>
          <w:rFonts w:ascii="Times New Roman" w:hAnsi="Times New Roman"/>
        </w:rPr>
      </w:pPr>
    </w:p>
    <w:p w14:paraId="1C4BCD0E" w14:textId="77777777" w:rsidR="00C1398C" w:rsidRPr="00D55E54" w:rsidRDefault="00C1398C">
      <w:pPr>
        <w:rPr>
          <w:rFonts w:ascii="Times New Roman" w:hAnsi="Times New Roman"/>
        </w:rPr>
      </w:pPr>
    </w:p>
    <w:sectPr w:rsidR="00C1398C" w:rsidRPr="00D55E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21405"/>
    <w:rsid w:val="00054248"/>
    <w:rsid w:val="000A7E5E"/>
    <w:rsid w:val="000C3681"/>
    <w:rsid w:val="000D0A8A"/>
    <w:rsid w:val="00166C81"/>
    <w:rsid w:val="0023186F"/>
    <w:rsid w:val="002F040E"/>
    <w:rsid w:val="003410E2"/>
    <w:rsid w:val="003B295B"/>
    <w:rsid w:val="0040333E"/>
    <w:rsid w:val="00403412"/>
    <w:rsid w:val="0044317B"/>
    <w:rsid w:val="006164AD"/>
    <w:rsid w:val="006F0339"/>
    <w:rsid w:val="00736DAC"/>
    <w:rsid w:val="0077147E"/>
    <w:rsid w:val="00845991"/>
    <w:rsid w:val="008C08E5"/>
    <w:rsid w:val="0090616B"/>
    <w:rsid w:val="0092375E"/>
    <w:rsid w:val="00952D91"/>
    <w:rsid w:val="00A50C97"/>
    <w:rsid w:val="00A81BF3"/>
    <w:rsid w:val="00C1398C"/>
    <w:rsid w:val="00C325B4"/>
    <w:rsid w:val="00CD6C77"/>
    <w:rsid w:val="00D2161F"/>
    <w:rsid w:val="00D53C35"/>
    <w:rsid w:val="00D55E54"/>
    <w:rsid w:val="00D8244F"/>
    <w:rsid w:val="00E15651"/>
    <w:rsid w:val="00E1755D"/>
    <w:rsid w:val="00E504FB"/>
    <w:rsid w:val="00E50E72"/>
    <w:rsid w:val="00F3004F"/>
    <w:rsid w:val="00F91779"/>
    <w:rsid w:val="00FD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27</cp:revision>
  <dcterms:created xsi:type="dcterms:W3CDTF">2024-03-10T18:44:00Z</dcterms:created>
  <dcterms:modified xsi:type="dcterms:W3CDTF">2025-01-11T19:47:00Z</dcterms:modified>
</cp:coreProperties>
</file>